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19A27" w14:textId="7A03967F" w:rsidR="00E31D00" w:rsidRPr="009E7376" w:rsidRDefault="00E67FD7" w:rsidP="00E31D00">
      <w:pPr>
        <w:spacing w:beforeLines="50" w:before="156" w:afterLines="50" w:after="156"/>
        <w:jc w:val="center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9E7376">
        <w:rPr>
          <w:rFonts w:ascii="黑体" w:eastAsia="黑体" w:hAnsi="黑体" w:cs="Times New Roman"/>
          <w:color w:val="000000" w:themeColor="text1"/>
          <w:sz w:val="32"/>
          <w:szCs w:val="32"/>
        </w:rPr>
        <w:t>2020</w:t>
      </w:r>
      <w:r w:rsidRPr="009E7376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年开来科技（深圳）有限公司</w:t>
      </w:r>
    </w:p>
    <w:p w14:paraId="5B9398EB" w14:textId="132B7496" w:rsidR="00D76141" w:rsidRPr="009E7376" w:rsidRDefault="00E67FD7" w:rsidP="00E31D00">
      <w:pPr>
        <w:spacing w:beforeLines="50" w:before="156" w:afterLines="50" w:after="156"/>
        <w:jc w:val="center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9E7376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吉林省教育厅产学合作协同育人项目</w:t>
      </w:r>
      <w:r w:rsidR="00D76141" w:rsidRPr="009E7376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申报指南</w:t>
      </w:r>
    </w:p>
    <w:p w14:paraId="485E458A" w14:textId="1C540E6B" w:rsidR="00E31D00" w:rsidRPr="00B85123" w:rsidRDefault="00E67FD7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</w:t>
      </w:r>
      <w:r w:rsidR="008E6B41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开来科技（深圳）有限公司</w:t>
      </w:r>
      <w:r w:rsidR="008E6B41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（以下简称“开来</w:t>
      </w:r>
      <w:r w:rsidR="002F0D7B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科技</w:t>
      </w:r>
      <w:r w:rsidR="008E6B41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”）拟开展产学合作协同育人项目，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支持高校开展新工科研究与实践，推进高校教学内容和课程体系改革、师资培训、</w:t>
      </w:r>
      <w:r w:rsidR="005838CE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实践条件和实践基地建设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、创新创业教育改革、大学生创新创业训练，以产业和技术发展的最新需求推动高校人才培养改革。</w:t>
      </w:r>
    </w:p>
    <w:p w14:paraId="55B8A1A1" w14:textId="20DCFECA" w:rsidR="00F8479C" w:rsidRDefault="00E67FD7" w:rsidP="00F8479C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2020</w:t>
      </w:r>
      <w:r w:rsidR="00F8479C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年，开来科技（深圳）有限公司支持高校新工科、新医科、新农科、新文科示范性本科专业建设，</w:t>
      </w:r>
      <w:r w:rsidR="002F0D7B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参与一流本科专业“双万计划”建设、国家级精品慕课建设和虚拟仿真实验项目建设</w:t>
      </w:r>
      <w:r w:rsidR="002F0D7B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</w:t>
      </w:r>
      <w:r w:rsidR="00F8479C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引领带动高校优化专业结构、促进专业建设质量提升，推动形成高水平人才培养体系。</w:t>
      </w:r>
      <w:r w:rsidR="002A08D6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欢迎本科高校骨干教师、专业负责人、系主任、院长等申报。</w:t>
      </w:r>
    </w:p>
    <w:p w14:paraId="35137168" w14:textId="76B1EDEF" w:rsidR="00E5755A" w:rsidRDefault="00E5755A" w:rsidP="00F8479C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开来科技（深圳）有限公司参与了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017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年第二批、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018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年第一批、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018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年第二批</w:t>
      </w:r>
      <w:r w:rsidR="00E67FD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 w:rsidR="00E67FD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 w:rsidR="00E67FD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019</w:t>
      </w:r>
      <w:r w:rsidR="00E67FD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</w:t>
      </w:r>
      <w:r w:rsidR="001D056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二人</w:t>
      </w:r>
      <w:r w:rsidR="00E67FD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批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教育部产学合作协同育人项目，</w:t>
      </w:r>
      <w:r w:rsidR="000D3B9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参与了吉林省</w:t>
      </w:r>
      <w:r w:rsidR="000D3B9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 w:rsidR="000D3B9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018</w:t>
      </w:r>
      <w:r w:rsidR="000D3B9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年校企合作协同育人项目，是湖南省普通高校新工科建设协作组成员单位。</w:t>
      </w:r>
    </w:p>
    <w:p w14:paraId="547D6EBE" w14:textId="48FF6487" w:rsidR="00E67FD7" w:rsidRPr="00E5755A" w:rsidRDefault="00E67FD7" w:rsidP="00F8479C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有关具体描述和申报指南如下：</w:t>
      </w:r>
    </w:p>
    <w:p w14:paraId="271D7FB9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一、建设目标</w:t>
      </w:r>
    </w:p>
    <w:p w14:paraId="3B7F21E0" w14:textId="61F6803E" w:rsidR="00432F41" w:rsidRDefault="006A28D3" w:rsidP="00BB6246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</w:t>
      </w:r>
      <w:r w:rsidR="00E67FD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教育厅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指导下，</w:t>
      </w:r>
      <w:r w:rsidR="00D76141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开展产学合作协同育人项目，</w:t>
      </w:r>
      <w:r w:rsidR="00D76141" w:rsidRPr="00B851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顺</w:t>
      </w:r>
      <w:r w:rsidR="00D76141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应产业的快速发展形势，发挥高校在人才培养方面的优势和开来科技在实践方面的经验，以教学内容创新和课程体系改革为抓手、以师资培训为支柱、</w:t>
      </w:r>
      <w:r w:rsidR="00D76141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以实践条件建设为基础、以创新创业为引领，实现实践与理论教学融合、人才培养与师资培养同步、高校人才培养与企业发展合作共赢。</w:t>
      </w:r>
      <w:r w:rsidR="002A08D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开来科技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拟支持新工科</w:t>
      </w:r>
      <w:r w:rsidR="00BB624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 w:rsidR="00E03E7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新医科、新农科、新文科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项目</w:t>
      </w:r>
      <w:r w:rsidR="00432F41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4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项、教学内容和课程体系改革项目</w:t>
      </w:r>
      <w:r w:rsidR="00E67FD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12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项、师资培训项目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 w:rsidR="00432F41" w:rsidRPr="00F8479C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项、实践条件和实践基地建设项目</w:t>
      </w:r>
      <w:r w:rsidR="00432F41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项、创新创业教育改革项目</w:t>
      </w:r>
      <w:r w:rsidR="00432F41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4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项，共计</w:t>
      </w:r>
      <w:r w:rsidR="00432F41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5</w:t>
      </w:r>
      <w:r w:rsidR="00432F41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</w:t>
      </w:r>
      <w:r w:rsidR="00432F41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</w:p>
    <w:p w14:paraId="5A9946F3" w14:textId="77777777" w:rsidR="00E31D00" w:rsidRPr="00B85123" w:rsidRDefault="00D76141" w:rsidP="00E31D00">
      <w:pPr>
        <w:spacing w:line="360" w:lineRule="auto"/>
        <w:ind w:firstLineChars="200" w:firstLine="560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二、项目内容</w:t>
      </w:r>
    </w:p>
    <w:p w14:paraId="4543BF9A" w14:textId="75D426A3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（一）</w:t>
      </w:r>
      <w:r w:rsidR="00E03E77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</w:t>
      </w:r>
      <w:r w:rsidR="00E03E7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、新医科、新农科、新文科</w:t>
      </w:r>
      <w:r w:rsidR="00E03E77" w:rsidRPr="00F847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项目</w:t>
      </w:r>
    </w:p>
    <w:p w14:paraId="531A634A" w14:textId="3392DD36" w:rsidR="00E31D00" w:rsidRPr="00B85123" w:rsidRDefault="00E03E77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4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以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新工科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建设复旦共识、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新工科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建设行动路线（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天大行动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）、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新工科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建设指南（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北京指南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</w:t>
      </w:r>
      <w:r w:rsidR="00286CF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等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为指引，支撑服务以新技术、新业态、新产业、新模式为特点的新经济发展，研究大数据、云计算、人工智能、增强现实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/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虚拟现实（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AR/VR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）等新技术对人才培养模式、师资队伍建设、教材及评价体系等内容的需求状况及趋势，为新工科建设提供可借鉴的经验并复制推广。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例如，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人工智能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+X”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研究与实践、基于多学科交叉与产教融合的新工科专业建设探索与实践、面向电子政务的信息管理与信息系统专业改造升级路径探索与实践，等等。</w:t>
      </w:r>
    </w:p>
    <w:p w14:paraId="366000C0" w14:textId="5EE0387E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（二）教学内容和课程体系改革项目</w:t>
      </w:r>
    </w:p>
    <w:p w14:paraId="1C098AB0" w14:textId="737BDB74" w:rsidR="004B2906" w:rsidRPr="00B85123" w:rsidRDefault="00E03E77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12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815C4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为一流本科课程“双万计划”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建设</w:t>
      </w:r>
      <w:r w:rsidR="00815C4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提供</w:t>
      </w:r>
      <w:r w:rsidR="002A08D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产业需求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与技术支持，</w:t>
      </w:r>
      <w:r w:rsidR="002A08D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助力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线上一流课程、线下一流课程、线上线下混合式一流课程、虚拟仿真实验教学一流课程、社会实践一流课程</w:t>
      </w:r>
      <w:r w:rsidR="002A08D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建设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与开来科技共同制定产学合作协同育人方案，更新人才培养方案，创新课程体系，加强实习实训，突出实际操作能力，培养知识与技能相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结合、技术与管理相结合、能力与素质相结合的应用型人才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开设跨学科专业的创新交叉课程，探索建立跨院系、跨学科、跨专业交叉培养创新创业人才的新机制，促进人才培养由学科专业单一型向多学科融合转变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构建与产业发展同步的创新课程体系</w:t>
      </w:r>
      <w:r w:rsidR="005941A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项目成果包括但不限于如下内容：人才培养方案；教学大纲；课程标准；教材；授课教案；课程习题；课程实验与实践计划；教学质量评价标准等。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例如，跨境电子商务教学内容改革、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人工智能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+X”</w:t>
      </w:r>
      <w:r w:rsidR="004B2906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课程建设、基于进出口业务数据的大数据分析与应用课程建设，等等。</w:t>
      </w:r>
    </w:p>
    <w:p w14:paraId="351A399C" w14:textId="50AF19CB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（三）师资培训项目</w:t>
      </w:r>
    </w:p>
    <w:p w14:paraId="4A20EDF0" w14:textId="5C8AB784" w:rsidR="00E31D00" w:rsidRPr="00B85123" w:rsidRDefault="00E03E77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5575E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在区块链、人工智能、虚拟现实</w:t>
      </w:r>
      <w:r w:rsidR="005575E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="005575E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增强现实（</w:t>
      </w:r>
      <w:r w:rsidR="005575E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VR/AR</w:t>
      </w:r>
      <w:r w:rsidR="005575E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）等方面组织老师参加培训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，</w:t>
      </w:r>
      <w:r w:rsidR="005575E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以最新技术推动教学改革与创新。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开来科技统筹，由主导学校牵头，其他学校参加，在主导学校集中进行教学培训和学术研究辅导，提升老师教学能力和研究水平，为高质量的开展教学工作并产生优秀的研究成果打下基础。</w:t>
      </w:r>
      <w:r w:rsidR="004B2906" w:rsidRPr="00B85123">
        <w:rPr>
          <w:rFonts w:ascii="Times New Roman" w:eastAsia="仿宋" w:hAnsi="Times New Roman" w:cs="Times New Roman"/>
          <w:kern w:val="0"/>
          <w:sz w:val="28"/>
          <w:szCs w:val="32"/>
        </w:rPr>
        <w:t>例如，</w:t>
      </w:r>
      <w:r w:rsidR="005575E4">
        <w:rPr>
          <w:rFonts w:ascii="Times New Roman" w:eastAsia="仿宋" w:hAnsi="Times New Roman" w:cs="Times New Roman" w:hint="eastAsia"/>
          <w:kern w:val="0"/>
          <w:sz w:val="28"/>
          <w:szCs w:val="32"/>
        </w:rPr>
        <w:t>区块链推动教学改革与创新研修班、人工智能技术研修班、虚拟现实青年骨干教师研修班，</w:t>
      </w:r>
      <w:r w:rsidR="004B2906" w:rsidRPr="00B85123">
        <w:rPr>
          <w:rFonts w:ascii="Times New Roman" w:eastAsia="仿宋" w:hAnsi="Times New Roman" w:cs="Times New Roman"/>
          <w:kern w:val="0"/>
          <w:sz w:val="28"/>
          <w:szCs w:val="32"/>
        </w:rPr>
        <w:t>等等。</w:t>
      </w:r>
    </w:p>
    <w:p w14:paraId="6C54E8FA" w14:textId="719ED6AA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（四）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实践条件和实践基地建设项目</w:t>
      </w:r>
    </w:p>
    <w:p w14:paraId="107AA207" w14:textId="75346D85" w:rsidR="00086097" w:rsidRPr="00B85123" w:rsidRDefault="00E03E77" w:rsidP="00086097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 w:rsidR="008862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</w:t>
      </w:r>
      <w:bookmarkStart w:id="0" w:name="_GoBack"/>
      <w:bookmarkEnd w:id="0"/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设立虚拟仿真实验项目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 w:rsidR="001C1E7A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个，联合实验室项目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 w:rsidR="001C1E7A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个。虚拟仿真实验项目，</w:t>
      </w:r>
      <w:r w:rsidR="001C1E7A" w:rsidRP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着力解决真实实验条件不具备或实际运行困难，涉及高危或极端环境，高成本、高消耗、不可逆操作、大型综合训练等问题。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例如，</w:t>
      </w:r>
      <w:r w:rsidR="001C1E7A" w:rsidRP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微生物制药虚拟仿真系统</w:t>
      </w:r>
      <w:r w:rsidR="001C1E7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、国际贸易单一窗口虚拟仿真实验项目，等等。联合实验室项目，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通过实验室建设，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搭建实践条件，为高校师生提供模拟和实战系统，建设协同创新中心、创新创业基地</w:t>
      </w:r>
      <w:r w:rsidR="00874148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开放实验室，建设区域公共实践基地、人才培养基地，为构建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政、校、企、协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人才培养体系提供支撑</w:t>
      </w:r>
      <w:r w:rsidR="00874148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086097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建设人才智库，探索构建业内领先、兼顾社会效益和经济效益的产学研合作机制</w:t>
      </w:r>
      <w:r w:rsidR="003F0075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例如：智慧物流</w:t>
      </w:r>
      <w:r w:rsidR="001C1E7A">
        <w:rPr>
          <w:rFonts w:ascii="Times New Roman" w:eastAsia="仿宋" w:hAnsi="Times New Roman" w:cs="Times New Roman" w:hint="eastAsia"/>
          <w:kern w:val="0"/>
          <w:sz w:val="28"/>
          <w:szCs w:val="32"/>
        </w:rPr>
        <w:t>虚拟现实（</w:t>
      </w:r>
      <w:r w:rsidR="001C1E7A">
        <w:rPr>
          <w:rFonts w:ascii="Times New Roman" w:eastAsia="仿宋" w:hAnsi="Times New Roman" w:cs="Times New Roman" w:hint="eastAsia"/>
          <w:kern w:val="0"/>
          <w:sz w:val="28"/>
          <w:szCs w:val="32"/>
        </w:rPr>
        <w:t>V</w:t>
      </w:r>
      <w:r w:rsidR="001C1E7A">
        <w:rPr>
          <w:rFonts w:ascii="Times New Roman" w:eastAsia="仿宋" w:hAnsi="Times New Roman" w:cs="Times New Roman"/>
          <w:kern w:val="0"/>
          <w:sz w:val="28"/>
          <w:szCs w:val="32"/>
        </w:rPr>
        <w:t>R</w:t>
      </w:r>
      <w:r w:rsidR="001C1E7A">
        <w:rPr>
          <w:rFonts w:ascii="Times New Roman" w:eastAsia="仿宋" w:hAnsi="Times New Roman" w:cs="Times New Roman" w:hint="eastAsia"/>
          <w:kern w:val="0"/>
          <w:sz w:val="28"/>
          <w:szCs w:val="32"/>
        </w:rPr>
        <w:t>）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联合实验室、大数据实验室、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“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人工智能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+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法学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”</w:t>
      </w:r>
      <w:r w:rsidR="00874148" w:rsidRPr="00B85123">
        <w:rPr>
          <w:rFonts w:ascii="Times New Roman" w:eastAsia="仿宋" w:hAnsi="Times New Roman" w:cs="Times New Roman"/>
          <w:kern w:val="0"/>
          <w:sz w:val="28"/>
          <w:szCs w:val="32"/>
        </w:rPr>
        <w:t>实验室，等等。</w:t>
      </w:r>
    </w:p>
    <w:p w14:paraId="4BA6ACE6" w14:textId="041D1128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（五）创新创业教育改革项目</w:t>
      </w:r>
    </w:p>
    <w:p w14:paraId="5443E2E6" w14:textId="12709551" w:rsidR="00E31D00" w:rsidRPr="00B85123" w:rsidRDefault="00E03E77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4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由企业提供师资、软硬件条件、投资基金等，资助创新创业课程建设项目和实践教改项目，围绕促进大学生创新精神、创业意识和创新创业能力的人才培养，推动高校进一步提升创新创业教育课程体系内容，扩充创新创业教育课程资源</w:t>
      </w:r>
      <w:r w:rsidR="00874148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创新创业教学改革项目促进高校开展创新创业教育教学方式改革，深入挖掘符合创新创业的教学方式，并形成可复制可推广的经验和做法。</w:t>
      </w:r>
      <w:r w:rsidR="00874148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例如：跨境电子商务创新创业、机器人创客空间、</w:t>
      </w:r>
      <w:r w:rsidR="00E9607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××</w:t>
      </w:r>
      <w:r w:rsidR="00874148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大学（学院）实践训练体系构建与研究，等等。</w:t>
      </w:r>
    </w:p>
    <w:p w14:paraId="2CC410C5" w14:textId="77777777" w:rsidR="00D76141" w:rsidRPr="00B85123" w:rsidRDefault="00D76141" w:rsidP="00D76141">
      <w:pPr>
        <w:spacing w:line="360" w:lineRule="auto"/>
        <w:ind w:firstLineChars="200" w:firstLine="560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三</w:t>
      </w:r>
      <w:r w:rsidRPr="00B85123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、申报条件</w:t>
      </w:r>
    </w:p>
    <w:p w14:paraId="78C4140E" w14:textId="0326689B" w:rsidR="00D76141" w:rsidRPr="00B85123" w:rsidRDefault="00D76141" w:rsidP="00D76141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专业不限，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项目负责人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须为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专业负责人、系主任</w:t>
      </w:r>
      <w:r w:rsidR="00A13F5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院长等。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创新创业联合基金项目限学生申报。</w:t>
      </w:r>
    </w:p>
    <w:p w14:paraId="154249A9" w14:textId="77777777" w:rsidR="00D76141" w:rsidRPr="00B571C2" w:rsidRDefault="00D76141" w:rsidP="00D76141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2.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校方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切实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支持产学合作协同育人项目，为项目申报和实施提供必要的支持。</w:t>
      </w:r>
    </w:p>
    <w:p w14:paraId="2B109384" w14:textId="77777777" w:rsidR="00E31D00" w:rsidRPr="00B85123" w:rsidRDefault="00B571C2" w:rsidP="00E31D00">
      <w:pPr>
        <w:spacing w:line="360" w:lineRule="auto"/>
        <w:ind w:firstLineChars="200" w:firstLine="560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四</w:t>
      </w:r>
      <w:r w:rsidR="00E31D00" w:rsidRPr="00B85123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、</w:t>
      </w:r>
      <w:r w:rsidR="00D35523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建设要求</w:t>
      </w:r>
    </w:p>
    <w:p w14:paraId="35F7EE7E" w14:textId="0166E1EF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（一）</w:t>
      </w:r>
      <w:r w:rsidR="00E03E7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新工科、新医科、新农科、新文科项目</w:t>
      </w:r>
    </w:p>
    <w:p w14:paraId="038532D1" w14:textId="1E4D80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开来科技支持支持高校开展</w:t>
      </w:r>
      <w:r w:rsidR="00E03E7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新工科、新医科、新农科、新文科项目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研究与实践，</w:t>
      </w:r>
      <w:r w:rsidR="00D355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建设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专业培养方案、课程体系、系列教材和实施案例等成果，尝试校企合作办学、合作育人、合作就业、合作发展，深入开展多样化探索与实践，形成可推广的新工科建设改革成果。</w:t>
      </w:r>
    </w:p>
    <w:p w14:paraId="27FB23A4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（二）教学内容和课程体系改革项目</w:t>
      </w:r>
    </w:p>
    <w:p w14:paraId="68930864" w14:textId="77777777" w:rsidR="00E31D00" w:rsidRPr="00B85123" w:rsidRDefault="00D35523" w:rsidP="00D35523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开来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支持高校开展教学内容和课程体系改革。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根据</w:t>
      </w:r>
      <w:r w:rsidRPr="00D355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“六卓越一拔尖”计划</w:t>
      </w:r>
      <w:r w:rsidRPr="00D355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2.0</w:t>
      </w:r>
      <w:r w:rsidRPr="00D355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系列文件要求，推动新工科、新医科、新农科、新文科建设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，积极参与</w:t>
      </w:r>
      <w:r w:rsidRPr="00D355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一流本科专业建设“双万计划”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，参与国家级精品慕课建设，创新课程体系建设。</w:t>
      </w:r>
      <w:r w:rsidR="00E31D00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开来科技根据项目承担人和学校的需求提供必要的、力所能及的技术和材料支持，保持双向沟通和交流，促进项目的顺利进行。</w:t>
      </w:r>
    </w:p>
    <w:p w14:paraId="6BB5DEE9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（三）师资培训项目</w:t>
      </w:r>
    </w:p>
    <w:p w14:paraId="3B3570C7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支持青年教师到企业参与设计、研发或顶岗工作，进行项目研究，提升教师的实践能力和教学水平，并开展由主导院校牵头的集中培训工作。</w:t>
      </w:r>
    </w:p>
    <w:p w14:paraId="0C345DEF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（四）</w:t>
      </w:r>
      <w:r w:rsidR="009A2378"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实践条件和实践基地建设项目</w:t>
      </w:r>
    </w:p>
    <w:p w14:paraId="500452EB" w14:textId="303D492B" w:rsidR="00E31D00" w:rsidRPr="00B85123" w:rsidRDefault="009A2378" w:rsidP="009A2378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开来科技与学校</w:t>
      </w:r>
      <w:r w:rsidR="005575E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共同建设虚拟仿真新项目、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共建实验室</w:t>
      </w:r>
      <w:r w:rsidR="00633E4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支持学校开展实践条件建设</w:t>
      </w:r>
      <w:r w:rsidR="00A46E5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，建设国家级虚拟仿真实验项目。</w:t>
      </w:r>
      <w:r w:rsidRPr="00B851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为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学校教师提供参与开来科技相关产学研项目开发的机会。</w:t>
      </w:r>
    </w:p>
    <w:p w14:paraId="50EDEAF2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（五）创新创业教育改革项目</w:t>
      </w:r>
    </w:p>
    <w:p w14:paraId="525B1D21" w14:textId="77777777" w:rsidR="00E31D00" w:rsidRPr="00B85123" w:rsidRDefault="00E31D00" w:rsidP="00E31D0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开来科技支持高校建设创新创业教育课程体系、实践训练体系、创客空间、项目孵化转化平台等。开来科技与合作高校建设赛学互促</w:t>
      </w:r>
      <w:r w:rsidRPr="00B8512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平台，制定赛事实施方案，开展基于实践的高校大学生创新创业技能竞赛，培养和提高学生的创新创业素质和能力。开来科技与项目学校重点建设创新创业课程体系和实践训练体系，并复制推广。</w:t>
      </w:r>
    </w:p>
    <w:p w14:paraId="6767AB45" w14:textId="77777777" w:rsidR="00D35523" w:rsidRPr="00D35523" w:rsidRDefault="00D35523" w:rsidP="00E31D00">
      <w:pPr>
        <w:spacing w:line="360" w:lineRule="auto"/>
        <w:ind w:firstLineChars="200" w:firstLine="560"/>
        <w:jc w:val="left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D35523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五、支持办法</w:t>
      </w:r>
    </w:p>
    <w:p w14:paraId="0F22705A" w14:textId="77777777" w:rsidR="00D35523" w:rsidRDefault="00D35523" w:rsidP="00D35523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开来科技积极参与</w:t>
      </w:r>
      <w:r w:rsidRPr="00D3552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新工科、新医科、新农科、新文科示范性本科专业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建设，每个项目建设周期为两年，可根据项目进展或实际情况灵活调整建设周期。</w:t>
      </w:r>
    </w:p>
    <w:p w14:paraId="373CF0F5" w14:textId="4EC72452" w:rsidR="00D35523" w:rsidRDefault="00D35523" w:rsidP="00D35523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（一）经费。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新工科、新医科、新农科、新文科项目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、教学内容和课程体系改革、创新创业教育改革项目支持资金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为</w:t>
      </w:r>
      <w:r w:rsidR="008C549C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项；师资培训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项目支持资金为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，实践条件和实践基地建设项目提供软硬件支持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5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</w:t>
      </w:r>
      <w:r w:rsidR="0029501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</w:t>
      </w:r>
    </w:p>
    <w:p w14:paraId="37F4ACB0" w14:textId="6B0EA5A8" w:rsidR="00D35523" w:rsidRPr="00F84E87" w:rsidRDefault="00D35523" w:rsidP="00D35523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（二）</w:t>
      </w:r>
      <w:r w:rsidR="008C549C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开来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公司将为立项项目提供必要的支持。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在项目周期内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，保持双向沟通和交流，促进建设项目的顺利进行。</w:t>
      </w:r>
    </w:p>
    <w:p w14:paraId="4091B2EE" w14:textId="290BD4F8" w:rsidR="00D35523" w:rsidRDefault="00D35523" w:rsidP="00D35523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（三）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进行项目评审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和交流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在项目周期内，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对项目进行总结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和交流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，巩固建设成果，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联合发表高水平论文，出版高水平专著，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并为公开共享建设成果给所有学校做准备。</w:t>
      </w:r>
    </w:p>
    <w:sectPr w:rsidR="00D35523" w:rsidSect="00AB5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966C" w14:textId="77777777" w:rsidR="008B2253" w:rsidRDefault="008B2253">
      <w:r>
        <w:separator/>
      </w:r>
    </w:p>
  </w:endnote>
  <w:endnote w:type="continuationSeparator" w:id="0">
    <w:p w14:paraId="7CFCB68D" w14:textId="77777777" w:rsidR="008B2253" w:rsidRDefault="008B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6CF4E" w14:textId="77777777" w:rsidR="008B2253" w:rsidRDefault="008B2253">
      <w:r>
        <w:separator/>
      </w:r>
    </w:p>
  </w:footnote>
  <w:footnote w:type="continuationSeparator" w:id="0">
    <w:p w14:paraId="256650FD" w14:textId="77777777" w:rsidR="008B2253" w:rsidRDefault="008B22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9B"/>
    <w:rsid w:val="00015714"/>
    <w:rsid w:val="00017E39"/>
    <w:rsid w:val="000215DB"/>
    <w:rsid w:val="0002388A"/>
    <w:rsid w:val="00026506"/>
    <w:rsid w:val="00030E00"/>
    <w:rsid w:val="00035D75"/>
    <w:rsid w:val="00035E69"/>
    <w:rsid w:val="00040523"/>
    <w:rsid w:val="0004678B"/>
    <w:rsid w:val="000561B3"/>
    <w:rsid w:val="00075050"/>
    <w:rsid w:val="00081800"/>
    <w:rsid w:val="00084A30"/>
    <w:rsid w:val="00086097"/>
    <w:rsid w:val="000866BB"/>
    <w:rsid w:val="000947D1"/>
    <w:rsid w:val="000A06EA"/>
    <w:rsid w:val="000A6109"/>
    <w:rsid w:val="000B347D"/>
    <w:rsid w:val="000C4149"/>
    <w:rsid w:val="000D1565"/>
    <w:rsid w:val="000D3B95"/>
    <w:rsid w:val="000D3CD0"/>
    <w:rsid w:val="000E69A6"/>
    <w:rsid w:val="000F11D2"/>
    <w:rsid w:val="000F22ED"/>
    <w:rsid w:val="00100BA1"/>
    <w:rsid w:val="001027C0"/>
    <w:rsid w:val="00106EB7"/>
    <w:rsid w:val="00106EEE"/>
    <w:rsid w:val="0011663C"/>
    <w:rsid w:val="00131163"/>
    <w:rsid w:val="00154D44"/>
    <w:rsid w:val="00155D79"/>
    <w:rsid w:val="0015606F"/>
    <w:rsid w:val="00171127"/>
    <w:rsid w:val="00174CB9"/>
    <w:rsid w:val="001765FC"/>
    <w:rsid w:val="00177EA2"/>
    <w:rsid w:val="0018069B"/>
    <w:rsid w:val="001B0854"/>
    <w:rsid w:val="001C1E7A"/>
    <w:rsid w:val="001C6EA4"/>
    <w:rsid w:val="001D056C"/>
    <w:rsid w:val="001D1A33"/>
    <w:rsid w:val="001F2391"/>
    <w:rsid w:val="001F416F"/>
    <w:rsid w:val="001F7935"/>
    <w:rsid w:val="0020066F"/>
    <w:rsid w:val="002037FE"/>
    <w:rsid w:val="0021005E"/>
    <w:rsid w:val="00226141"/>
    <w:rsid w:val="00244683"/>
    <w:rsid w:val="0025026F"/>
    <w:rsid w:val="00251469"/>
    <w:rsid w:val="002529BD"/>
    <w:rsid w:val="002634DA"/>
    <w:rsid w:val="00267B59"/>
    <w:rsid w:val="002724CF"/>
    <w:rsid w:val="0027446E"/>
    <w:rsid w:val="0027456A"/>
    <w:rsid w:val="002861B0"/>
    <w:rsid w:val="00286CF9"/>
    <w:rsid w:val="0029501F"/>
    <w:rsid w:val="002A08D6"/>
    <w:rsid w:val="002A735D"/>
    <w:rsid w:val="002C154C"/>
    <w:rsid w:val="002E339D"/>
    <w:rsid w:val="002F0D7B"/>
    <w:rsid w:val="002F1A85"/>
    <w:rsid w:val="002F5ECF"/>
    <w:rsid w:val="00300084"/>
    <w:rsid w:val="0030190B"/>
    <w:rsid w:val="00305941"/>
    <w:rsid w:val="00310901"/>
    <w:rsid w:val="00313A97"/>
    <w:rsid w:val="003207C7"/>
    <w:rsid w:val="00323730"/>
    <w:rsid w:val="00334DEE"/>
    <w:rsid w:val="0034115B"/>
    <w:rsid w:val="00345F9B"/>
    <w:rsid w:val="003478FF"/>
    <w:rsid w:val="0035585E"/>
    <w:rsid w:val="00355C0F"/>
    <w:rsid w:val="00366588"/>
    <w:rsid w:val="003709A5"/>
    <w:rsid w:val="003867A7"/>
    <w:rsid w:val="00394CFD"/>
    <w:rsid w:val="003959BE"/>
    <w:rsid w:val="003A1883"/>
    <w:rsid w:val="003A1967"/>
    <w:rsid w:val="003A6BE2"/>
    <w:rsid w:val="003B1861"/>
    <w:rsid w:val="003B74C7"/>
    <w:rsid w:val="003B794D"/>
    <w:rsid w:val="003C5A6D"/>
    <w:rsid w:val="003E1E6F"/>
    <w:rsid w:val="003F0075"/>
    <w:rsid w:val="00406AD1"/>
    <w:rsid w:val="00417D2B"/>
    <w:rsid w:val="00425C56"/>
    <w:rsid w:val="00432F41"/>
    <w:rsid w:val="0044220F"/>
    <w:rsid w:val="00450330"/>
    <w:rsid w:val="0045571F"/>
    <w:rsid w:val="0046411F"/>
    <w:rsid w:val="00466D1F"/>
    <w:rsid w:val="00467AB1"/>
    <w:rsid w:val="004716C7"/>
    <w:rsid w:val="0049748B"/>
    <w:rsid w:val="004A2F32"/>
    <w:rsid w:val="004A35DA"/>
    <w:rsid w:val="004B2906"/>
    <w:rsid w:val="004B7657"/>
    <w:rsid w:val="004C14F3"/>
    <w:rsid w:val="004C2F29"/>
    <w:rsid w:val="004D33A6"/>
    <w:rsid w:val="004D598A"/>
    <w:rsid w:val="004E4C76"/>
    <w:rsid w:val="004F365E"/>
    <w:rsid w:val="004F384D"/>
    <w:rsid w:val="004F781C"/>
    <w:rsid w:val="00500C4A"/>
    <w:rsid w:val="00503191"/>
    <w:rsid w:val="00506178"/>
    <w:rsid w:val="0052763A"/>
    <w:rsid w:val="00535811"/>
    <w:rsid w:val="00543A41"/>
    <w:rsid w:val="00547166"/>
    <w:rsid w:val="0055668D"/>
    <w:rsid w:val="00557325"/>
    <w:rsid w:val="005575E4"/>
    <w:rsid w:val="00565A4C"/>
    <w:rsid w:val="00570FAF"/>
    <w:rsid w:val="005813CD"/>
    <w:rsid w:val="005838CE"/>
    <w:rsid w:val="00591331"/>
    <w:rsid w:val="005941AC"/>
    <w:rsid w:val="005B5CBF"/>
    <w:rsid w:val="005B7468"/>
    <w:rsid w:val="005B7EB3"/>
    <w:rsid w:val="005E108A"/>
    <w:rsid w:val="005F29C8"/>
    <w:rsid w:val="006011C6"/>
    <w:rsid w:val="00607E5E"/>
    <w:rsid w:val="00612F25"/>
    <w:rsid w:val="00622EF5"/>
    <w:rsid w:val="00625044"/>
    <w:rsid w:val="00625E9A"/>
    <w:rsid w:val="00633E40"/>
    <w:rsid w:val="0063643D"/>
    <w:rsid w:val="006409B3"/>
    <w:rsid w:val="00642AD4"/>
    <w:rsid w:val="006520B1"/>
    <w:rsid w:val="0066680A"/>
    <w:rsid w:val="006828E9"/>
    <w:rsid w:val="00694B03"/>
    <w:rsid w:val="006A28D3"/>
    <w:rsid w:val="006A512E"/>
    <w:rsid w:val="006B21E7"/>
    <w:rsid w:val="006D0291"/>
    <w:rsid w:val="006D2624"/>
    <w:rsid w:val="006D50B2"/>
    <w:rsid w:val="006E4DC7"/>
    <w:rsid w:val="006F1FF7"/>
    <w:rsid w:val="00721EAB"/>
    <w:rsid w:val="0073080C"/>
    <w:rsid w:val="007404D1"/>
    <w:rsid w:val="00747D0D"/>
    <w:rsid w:val="0076120A"/>
    <w:rsid w:val="0076132E"/>
    <w:rsid w:val="00761FB4"/>
    <w:rsid w:val="00771058"/>
    <w:rsid w:val="0077402F"/>
    <w:rsid w:val="0077691F"/>
    <w:rsid w:val="00783449"/>
    <w:rsid w:val="007906D8"/>
    <w:rsid w:val="00796711"/>
    <w:rsid w:val="007A4B7F"/>
    <w:rsid w:val="007A61DD"/>
    <w:rsid w:val="007B1DB7"/>
    <w:rsid w:val="007B23CC"/>
    <w:rsid w:val="007C1B41"/>
    <w:rsid w:val="007D186D"/>
    <w:rsid w:val="007E2D34"/>
    <w:rsid w:val="007F1F63"/>
    <w:rsid w:val="008067A2"/>
    <w:rsid w:val="008149A5"/>
    <w:rsid w:val="00815C4E"/>
    <w:rsid w:val="00817B8F"/>
    <w:rsid w:val="00821FE5"/>
    <w:rsid w:val="008337EA"/>
    <w:rsid w:val="0084634B"/>
    <w:rsid w:val="008543D9"/>
    <w:rsid w:val="008556C2"/>
    <w:rsid w:val="00872DAC"/>
    <w:rsid w:val="00874148"/>
    <w:rsid w:val="0088621E"/>
    <w:rsid w:val="008A31DC"/>
    <w:rsid w:val="008B2253"/>
    <w:rsid w:val="008C549C"/>
    <w:rsid w:val="008C6BAD"/>
    <w:rsid w:val="008E2D81"/>
    <w:rsid w:val="008E3827"/>
    <w:rsid w:val="008E6B41"/>
    <w:rsid w:val="00910A58"/>
    <w:rsid w:val="0093320B"/>
    <w:rsid w:val="00941EE0"/>
    <w:rsid w:val="009425A8"/>
    <w:rsid w:val="00960620"/>
    <w:rsid w:val="00961D8F"/>
    <w:rsid w:val="00962940"/>
    <w:rsid w:val="009631CF"/>
    <w:rsid w:val="009638D9"/>
    <w:rsid w:val="0098395E"/>
    <w:rsid w:val="0098449E"/>
    <w:rsid w:val="009A1E50"/>
    <w:rsid w:val="009A2378"/>
    <w:rsid w:val="009A3698"/>
    <w:rsid w:val="009A6D61"/>
    <w:rsid w:val="009B3C3E"/>
    <w:rsid w:val="009B793E"/>
    <w:rsid w:val="009C136B"/>
    <w:rsid w:val="009C7466"/>
    <w:rsid w:val="009D4AAE"/>
    <w:rsid w:val="009E7376"/>
    <w:rsid w:val="009F1DCE"/>
    <w:rsid w:val="009F2BBE"/>
    <w:rsid w:val="009F7702"/>
    <w:rsid w:val="00A03233"/>
    <w:rsid w:val="00A06C9B"/>
    <w:rsid w:val="00A13F5C"/>
    <w:rsid w:val="00A14AA1"/>
    <w:rsid w:val="00A2015F"/>
    <w:rsid w:val="00A23E29"/>
    <w:rsid w:val="00A26FE5"/>
    <w:rsid w:val="00A3498C"/>
    <w:rsid w:val="00A448E4"/>
    <w:rsid w:val="00A464B3"/>
    <w:rsid w:val="00A46E5C"/>
    <w:rsid w:val="00A627EF"/>
    <w:rsid w:val="00A66374"/>
    <w:rsid w:val="00A83D66"/>
    <w:rsid w:val="00A924A1"/>
    <w:rsid w:val="00A97E8A"/>
    <w:rsid w:val="00AB4D73"/>
    <w:rsid w:val="00AB53EF"/>
    <w:rsid w:val="00AD5BB2"/>
    <w:rsid w:val="00AE3919"/>
    <w:rsid w:val="00B043B7"/>
    <w:rsid w:val="00B06710"/>
    <w:rsid w:val="00B13BCC"/>
    <w:rsid w:val="00B13EA2"/>
    <w:rsid w:val="00B164E4"/>
    <w:rsid w:val="00B216CE"/>
    <w:rsid w:val="00B23F06"/>
    <w:rsid w:val="00B25913"/>
    <w:rsid w:val="00B302F3"/>
    <w:rsid w:val="00B36355"/>
    <w:rsid w:val="00B44EAF"/>
    <w:rsid w:val="00B46536"/>
    <w:rsid w:val="00B50259"/>
    <w:rsid w:val="00B571C2"/>
    <w:rsid w:val="00B6348D"/>
    <w:rsid w:val="00B7601B"/>
    <w:rsid w:val="00B85123"/>
    <w:rsid w:val="00B87EB2"/>
    <w:rsid w:val="00B90A11"/>
    <w:rsid w:val="00B92AA0"/>
    <w:rsid w:val="00BA074D"/>
    <w:rsid w:val="00BB6246"/>
    <w:rsid w:val="00BD1B8A"/>
    <w:rsid w:val="00BD73FD"/>
    <w:rsid w:val="00BE2FB0"/>
    <w:rsid w:val="00BE4B7E"/>
    <w:rsid w:val="00BF0DC7"/>
    <w:rsid w:val="00BF432C"/>
    <w:rsid w:val="00C04CC5"/>
    <w:rsid w:val="00C06DD9"/>
    <w:rsid w:val="00C247D4"/>
    <w:rsid w:val="00C44182"/>
    <w:rsid w:val="00C578B6"/>
    <w:rsid w:val="00C57BB6"/>
    <w:rsid w:val="00C61803"/>
    <w:rsid w:val="00C65D8A"/>
    <w:rsid w:val="00CB16FD"/>
    <w:rsid w:val="00CB56F0"/>
    <w:rsid w:val="00CD5C0C"/>
    <w:rsid w:val="00CE2333"/>
    <w:rsid w:val="00CE2F80"/>
    <w:rsid w:val="00CF2870"/>
    <w:rsid w:val="00D064E4"/>
    <w:rsid w:val="00D35523"/>
    <w:rsid w:val="00D40260"/>
    <w:rsid w:val="00D43149"/>
    <w:rsid w:val="00D4633D"/>
    <w:rsid w:val="00D60BC3"/>
    <w:rsid w:val="00D60F40"/>
    <w:rsid w:val="00D728FE"/>
    <w:rsid w:val="00D76141"/>
    <w:rsid w:val="00D80829"/>
    <w:rsid w:val="00D836C4"/>
    <w:rsid w:val="00D84E06"/>
    <w:rsid w:val="00D85018"/>
    <w:rsid w:val="00D93A22"/>
    <w:rsid w:val="00DA7C1E"/>
    <w:rsid w:val="00DC0104"/>
    <w:rsid w:val="00DC246F"/>
    <w:rsid w:val="00DD59A0"/>
    <w:rsid w:val="00DE685F"/>
    <w:rsid w:val="00DF59C7"/>
    <w:rsid w:val="00DF5AB3"/>
    <w:rsid w:val="00E03E77"/>
    <w:rsid w:val="00E05BB3"/>
    <w:rsid w:val="00E105D7"/>
    <w:rsid w:val="00E10E4E"/>
    <w:rsid w:val="00E12A6A"/>
    <w:rsid w:val="00E13E01"/>
    <w:rsid w:val="00E2085E"/>
    <w:rsid w:val="00E31D00"/>
    <w:rsid w:val="00E322CB"/>
    <w:rsid w:val="00E40387"/>
    <w:rsid w:val="00E46E27"/>
    <w:rsid w:val="00E54C26"/>
    <w:rsid w:val="00E5755A"/>
    <w:rsid w:val="00E6123B"/>
    <w:rsid w:val="00E64DE5"/>
    <w:rsid w:val="00E67FD7"/>
    <w:rsid w:val="00E71608"/>
    <w:rsid w:val="00E760EB"/>
    <w:rsid w:val="00E76CBE"/>
    <w:rsid w:val="00E76CD6"/>
    <w:rsid w:val="00E8366A"/>
    <w:rsid w:val="00E8441E"/>
    <w:rsid w:val="00E93D23"/>
    <w:rsid w:val="00E94A7D"/>
    <w:rsid w:val="00E96078"/>
    <w:rsid w:val="00EB2FAE"/>
    <w:rsid w:val="00EB3F2B"/>
    <w:rsid w:val="00EC2759"/>
    <w:rsid w:val="00EC541C"/>
    <w:rsid w:val="00EC75D4"/>
    <w:rsid w:val="00ED1F4E"/>
    <w:rsid w:val="00ED6084"/>
    <w:rsid w:val="00EE1E89"/>
    <w:rsid w:val="00EE2F62"/>
    <w:rsid w:val="00EE6258"/>
    <w:rsid w:val="00EF17F1"/>
    <w:rsid w:val="00F028B0"/>
    <w:rsid w:val="00F1240C"/>
    <w:rsid w:val="00F12455"/>
    <w:rsid w:val="00F33872"/>
    <w:rsid w:val="00F42856"/>
    <w:rsid w:val="00F538C2"/>
    <w:rsid w:val="00F83F01"/>
    <w:rsid w:val="00F8479C"/>
    <w:rsid w:val="00FA082B"/>
    <w:rsid w:val="00FA659F"/>
    <w:rsid w:val="00FC3251"/>
    <w:rsid w:val="00FD16A3"/>
    <w:rsid w:val="00FD215E"/>
    <w:rsid w:val="00FD301D"/>
    <w:rsid w:val="00FF0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3556C2"/>
  <w15:docId w15:val="{8691A313-C381-452B-9646-12FBBD68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0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8069B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6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A61DD"/>
    <w:rPr>
      <w:sz w:val="18"/>
      <w:szCs w:val="18"/>
    </w:rPr>
  </w:style>
  <w:style w:type="character" w:styleId="a7">
    <w:name w:val="Hyperlink"/>
    <w:rsid w:val="007A61DD"/>
    <w:rPr>
      <w:color w:val="0563C1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761FB4"/>
    <w:rPr>
      <w:color w:val="808080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761FB4"/>
    <w:rPr>
      <w:color w:val="800080" w:themeColor="followedHyperlink"/>
      <w:u w:val="single"/>
    </w:rPr>
  </w:style>
  <w:style w:type="table" w:styleId="a9">
    <w:name w:val="Table Grid"/>
    <w:basedOn w:val="a1"/>
    <w:uiPriority w:val="59"/>
    <w:qFormat/>
    <w:rsid w:val="001F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basedOn w:val="a0"/>
    <w:uiPriority w:val="99"/>
    <w:semiHidden/>
    <w:unhideWhenUsed/>
    <w:rsid w:val="008556C2"/>
    <w:rPr>
      <w:color w:val="808080"/>
      <w:shd w:val="clear" w:color="auto" w:fill="E6E6E6"/>
    </w:rPr>
  </w:style>
  <w:style w:type="paragraph" w:styleId="aa">
    <w:name w:val="List Paragraph"/>
    <w:basedOn w:val="a"/>
    <w:uiPriority w:val="34"/>
    <w:qFormat/>
    <w:rsid w:val="000A06EA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E760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E760EB"/>
    <w:rPr>
      <w:b/>
      <w:bCs/>
    </w:rPr>
  </w:style>
  <w:style w:type="paragraph" w:customStyle="1" w:styleId="p0">
    <w:name w:val="p0"/>
    <w:basedOn w:val="a"/>
    <w:qFormat/>
    <w:rsid w:val="00084A30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C57BB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57BB6"/>
    <w:rPr>
      <w:sz w:val="18"/>
      <w:szCs w:val="18"/>
    </w:rPr>
  </w:style>
  <w:style w:type="character" w:styleId="af">
    <w:name w:val="Unresolved Mention"/>
    <w:basedOn w:val="a0"/>
    <w:uiPriority w:val="99"/>
    <w:semiHidden/>
    <w:unhideWhenUsed/>
    <w:rsid w:val="00942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272D7-CFC6-4568-A33D-B8D6916C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475</Words>
  <Characters>2713</Characters>
  <Application>Microsoft Office Word</Application>
  <DocSecurity>0</DocSecurity>
  <Lines>22</Lines>
  <Paragraphs>6</Paragraphs>
  <ScaleCrop>false</ScaleCrop>
  <Company>Microsoft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Office</cp:lastModifiedBy>
  <cp:revision>95</cp:revision>
  <cp:lastPrinted>2018-03-23T02:59:00Z</cp:lastPrinted>
  <dcterms:created xsi:type="dcterms:W3CDTF">2018-11-05T02:59:00Z</dcterms:created>
  <dcterms:modified xsi:type="dcterms:W3CDTF">2020-03-12T01:46:00Z</dcterms:modified>
</cp:coreProperties>
</file>